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CC" w:rsidRPr="003C46CB" w:rsidRDefault="00D429CC" w:rsidP="00D429CC">
      <w:pPr>
        <w:pStyle w:val="a3"/>
        <w:tabs>
          <w:tab w:val="clear" w:pos="4677"/>
          <w:tab w:val="clear" w:pos="9355"/>
        </w:tabs>
        <w:ind w:left="-1134" w:right="-1133"/>
        <w:jc w:val="center"/>
        <w:rPr>
          <w:rFonts w:ascii="Times New Roman" w:eastAsia="Times New Roman" w:hAnsi="Times New Roman" w:cs="Times New Roman"/>
        </w:rPr>
      </w:pPr>
      <w:r w:rsidRPr="003C46CB">
        <w:rPr>
          <w:rFonts w:ascii="Times New Roman" w:eastAsia="Times New Roman" w:hAnsi="Times New Roman" w:cs="Times New Roman"/>
        </w:rPr>
        <w:object w:dxaOrig="7439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9.25pt" o:ole="">
            <v:imagedata r:id="rId5" o:title=""/>
          </v:shape>
          <o:OLEObject Type="Embed" ProgID="PBrush" ShapeID="_x0000_i1025" DrawAspect="Content" ObjectID="_1801631431" r:id="rId6"/>
        </w:object>
      </w:r>
    </w:p>
    <w:p w:rsidR="00D429CC" w:rsidRPr="003C46CB" w:rsidRDefault="00D429CC" w:rsidP="00D429CC">
      <w:pPr>
        <w:pStyle w:val="a3"/>
        <w:tabs>
          <w:tab w:val="clear" w:pos="4677"/>
          <w:tab w:val="clear" w:pos="9355"/>
        </w:tabs>
        <w:ind w:left="-1134" w:right="-1133"/>
        <w:jc w:val="center"/>
        <w:rPr>
          <w:rFonts w:ascii="Times New Roman" w:eastAsia="Times New Roman" w:hAnsi="Times New Roman" w:cs="Times New Roman"/>
        </w:rPr>
      </w:pPr>
    </w:p>
    <w:p w:rsidR="00D429CC" w:rsidRDefault="00D429CC" w:rsidP="00D429CC">
      <w:pPr>
        <w:spacing w:after="0"/>
        <w:ind w:left="-1134" w:right="-1133"/>
        <w:jc w:val="center"/>
        <w:rPr>
          <w:rFonts w:ascii="Times New Roman" w:hAnsi="Times New Roman" w:cs="Times New Roman"/>
          <w:b/>
          <w:color w:val="002060"/>
          <w:spacing w:val="30"/>
          <w:sz w:val="28"/>
          <w:szCs w:val="28"/>
        </w:rPr>
      </w:pPr>
    </w:p>
    <w:p w:rsidR="00D429CC" w:rsidRPr="003C46CB" w:rsidRDefault="00D429CC" w:rsidP="00D429CC">
      <w:pPr>
        <w:spacing w:after="0"/>
        <w:ind w:left="-1134" w:right="-1133"/>
        <w:jc w:val="center"/>
        <w:rPr>
          <w:rFonts w:ascii="Times New Roman" w:hAnsi="Times New Roman" w:cs="Times New Roman"/>
          <w:b/>
          <w:color w:val="002060"/>
          <w:spacing w:val="30"/>
          <w:sz w:val="28"/>
          <w:szCs w:val="28"/>
        </w:rPr>
      </w:pPr>
      <w:r w:rsidRPr="003C46CB">
        <w:rPr>
          <w:rFonts w:ascii="Times New Roman" w:hAnsi="Times New Roman" w:cs="Times New Roman"/>
          <w:b/>
          <w:color w:val="002060"/>
          <w:spacing w:val="30"/>
          <w:sz w:val="28"/>
          <w:szCs w:val="28"/>
        </w:rPr>
        <w:t>РЕСПУБЛИКА ДАГЕСТАН</w:t>
      </w:r>
    </w:p>
    <w:p w:rsidR="00D429CC" w:rsidRPr="003C46CB" w:rsidRDefault="00D429CC" w:rsidP="00D429CC">
      <w:pPr>
        <w:spacing w:after="0"/>
        <w:ind w:left="-1134" w:right="-1133"/>
        <w:jc w:val="center"/>
        <w:rPr>
          <w:rFonts w:ascii="Times New Roman" w:hAnsi="Times New Roman" w:cs="Times New Roman"/>
          <w:b/>
          <w:color w:val="002060"/>
          <w:spacing w:val="30"/>
          <w:sz w:val="28"/>
          <w:szCs w:val="28"/>
        </w:rPr>
      </w:pPr>
      <w:r w:rsidRPr="003C46CB">
        <w:rPr>
          <w:rFonts w:ascii="Times New Roman" w:hAnsi="Times New Roman" w:cs="Times New Roman"/>
          <w:b/>
          <w:color w:val="002060"/>
          <w:spacing w:val="30"/>
          <w:sz w:val="28"/>
          <w:szCs w:val="28"/>
        </w:rPr>
        <w:t>ТАБАСАРАНСКИЙ РАЙОН</w:t>
      </w:r>
    </w:p>
    <w:p w:rsidR="00D429CC" w:rsidRPr="003C46CB" w:rsidRDefault="00D429CC" w:rsidP="00D429CC">
      <w:pPr>
        <w:spacing w:after="0"/>
        <w:ind w:left="-1134" w:right="-1133"/>
        <w:jc w:val="center"/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</w:pPr>
      <w:r w:rsidRPr="003C46CB"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  <w:t>АДМИНИСТРАЦИЯ МУНИЦИПАЛЬНОГО ОБРАЗОВАНИЯ</w:t>
      </w:r>
    </w:p>
    <w:p w:rsidR="00D429CC" w:rsidRPr="003C46CB" w:rsidRDefault="00D429CC" w:rsidP="00D429CC">
      <w:pPr>
        <w:spacing w:after="0"/>
        <w:ind w:left="-1134" w:right="-1133"/>
        <w:jc w:val="center"/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</w:pPr>
      <w:r w:rsidRPr="003C46CB"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  <w:t xml:space="preserve">СЕЛЬСКОГО ПОСЕЛЕНИЯ «СЕЛЬСОВЕТ </w:t>
      </w:r>
      <w:r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  <w:t>БУРГАНКЕНТСКИЙ</w:t>
      </w:r>
      <w:r w:rsidRPr="003C46CB">
        <w:rPr>
          <w:rFonts w:ascii="Times New Roman" w:hAnsi="Times New Roman" w:cs="Times New Roman"/>
          <w:b/>
          <w:color w:val="002060"/>
          <w:spacing w:val="20"/>
          <w:sz w:val="28"/>
          <w:szCs w:val="28"/>
        </w:rPr>
        <w:t>»</w:t>
      </w:r>
    </w:p>
    <w:p w:rsidR="00D429CC" w:rsidRPr="003C46CB" w:rsidRDefault="00D429CC" w:rsidP="00D429CC">
      <w:pPr>
        <w:spacing w:after="0"/>
        <w:ind w:right="-1133"/>
        <w:rPr>
          <w:rFonts w:ascii="Times New Roman" w:hAnsi="Times New Roman" w:cs="Times New Roman"/>
          <w:b/>
          <w:sz w:val="16"/>
          <w:szCs w:val="16"/>
        </w:rPr>
      </w:pPr>
    </w:p>
    <w:p w:rsidR="00D429CC" w:rsidRPr="003C46CB" w:rsidRDefault="00D429CC" w:rsidP="00D429CC">
      <w:pPr>
        <w:spacing w:after="0"/>
        <w:ind w:left="-1134" w:right="-1133"/>
        <w:jc w:val="center"/>
        <w:rPr>
          <w:rFonts w:ascii="Times New Roman" w:eastAsia="Calibri" w:hAnsi="Times New Roman" w:cs="Times New Roman"/>
          <w:b/>
          <w:color w:val="002060"/>
          <w:sz w:val="20"/>
          <w:szCs w:val="20"/>
        </w:rPr>
      </w:pPr>
      <w:r w:rsidRPr="003C46CB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3686</w:t>
      </w:r>
      <w:r>
        <w:rPr>
          <w:rFonts w:ascii="Times New Roman" w:eastAsia="Calibri" w:hAnsi="Times New Roman" w:cs="Times New Roman"/>
          <w:b/>
          <w:color w:val="002060"/>
          <w:sz w:val="20"/>
          <w:szCs w:val="20"/>
        </w:rPr>
        <w:t>63</w:t>
      </w:r>
      <w:r w:rsidRPr="003C46CB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, Республика Дагестан, Табасаранский район, с.</w:t>
      </w:r>
      <w:r>
        <w:rPr>
          <w:rFonts w:ascii="Times New Roman" w:eastAsia="Calibri" w:hAnsi="Times New Roman" w:cs="Times New Roman"/>
          <w:b/>
          <w:color w:val="002060"/>
          <w:sz w:val="20"/>
          <w:szCs w:val="20"/>
        </w:rPr>
        <w:t>Бурганкент</w:t>
      </w:r>
      <w:r w:rsidRPr="003C46CB">
        <w:rPr>
          <w:rFonts w:ascii="Times New Roman" w:eastAsia="Calibri" w:hAnsi="Times New Roman" w:cs="Times New Roman"/>
          <w:b/>
          <w:color w:val="002060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b/>
          <w:color w:val="002060"/>
          <w:sz w:val="20"/>
          <w:szCs w:val="20"/>
        </w:rPr>
        <w:t>ул. Центральная 60, тел.: 8 (928)537-57-03</w:t>
      </w:r>
    </w:p>
    <w:p w:rsidR="00D429CC" w:rsidRPr="003C46CB" w:rsidRDefault="00D429CC" w:rsidP="00D429CC">
      <w:pPr>
        <w:pBdr>
          <w:bottom w:val="thinThickSmallGap" w:sz="24" w:space="1" w:color="auto"/>
        </w:pBdr>
        <w:spacing w:after="0"/>
        <w:ind w:left="-1134" w:right="-1133"/>
        <w:jc w:val="center"/>
        <w:rPr>
          <w:rFonts w:ascii="Times New Roman" w:eastAsia="Calibri" w:hAnsi="Times New Roman" w:cs="Times New Roman"/>
          <w:b/>
          <w:color w:val="00206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2060"/>
          <w:sz w:val="18"/>
          <w:szCs w:val="18"/>
        </w:rPr>
        <w:t>ОКПО 04290399</w:t>
      </w:r>
      <w:r w:rsidRPr="003C46CB">
        <w:rPr>
          <w:rFonts w:ascii="Times New Roman" w:eastAsia="Calibri" w:hAnsi="Times New Roman" w:cs="Times New Roman"/>
          <w:b/>
          <w:color w:val="002060"/>
          <w:sz w:val="18"/>
          <w:szCs w:val="18"/>
        </w:rPr>
        <w:t>,  ОГРН 1</w:t>
      </w:r>
      <w:r>
        <w:rPr>
          <w:rFonts w:ascii="Times New Roman" w:eastAsia="Calibri" w:hAnsi="Times New Roman" w:cs="Times New Roman"/>
          <w:b/>
          <w:color w:val="002060"/>
          <w:sz w:val="18"/>
          <w:szCs w:val="18"/>
        </w:rPr>
        <w:t>020501624230, ИНН/КПП 0530005702</w:t>
      </w:r>
      <w:r w:rsidRPr="003C46CB">
        <w:rPr>
          <w:rFonts w:ascii="Times New Roman" w:eastAsia="Calibri" w:hAnsi="Times New Roman" w:cs="Times New Roman"/>
          <w:b/>
          <w:color w:val="002060"/>
          <w:sz w:val="18"/>
          <w:szCs w:val="18"/>
        </w:rPr>
        <w:t>/053001001</w:t>
      </w:r>
      <w:proofErr w:type="spellStart"/>
      <w:r w:rsidRPr="00035216">
        <w:rPr>
          <w:b/>
          <w:color w:val="0070C0"/>
          <w:sz w:val="20"/>
          <w:szCs w:val="20"/>
          <w:u w:val="thick"/>
          <w:lang w:val="en-US"/>
        </w:rPr>
        <w:t>burgankent</w:t>
      </w:r>
      <w:proofErr w:type="spellEnd"/>
      <w:r w:rsidR="008A3E91" w:rsidRPr="00035216">
        <w:rPr>
          <w:b/>
          <w:color w:val="0070C0"/>
          <w:sz w:val="20"/>
          <w:szCs w:val="20"/>
          <w:u w:val="thick"/>
          <w:lang w:val="en-US"/>
        </w:rPr>
        <w:fldChar w:fldCharType="begin"/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HYPERLINK</w:instrText>
      </w:r>
      <w:r w:rsidRPr="00035216">
        <w:rPr>
          <w:b/>
          <w:color w:val="0070C0"/>
          <w:sz w:val="20"/>
          <w:szCs w:val="20"/>
          <w:u w:val="thick"/>
        </w:rPr>
        <w:instrText xml:space="preserve"> "</w:instrText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mailto</w:instrText>
      </w:r>
      <w:r w:rsidRPr="00035216">
        <w:rPr>
          <w:b/>
          <w:color w:val="0070C0"/>
          <w:sz w:val="20"/>
          <w:szCs w:val="20"/>
          <w:u w:val="thick"/>
        </w:rPr>
        <w:instrText>:</w:instrText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burgankent</w:instrText>
      </w:r>
      <w:r w:rsidRPr="00035216">
        <w:rPr>
          <w:b/>
          <w:color w:val="0070C0"/>
          <w:sz w:val="20"/>
          <w:szCs w:val="20"/>
          <w:u w:val="thick"/>
        </w:rPr>
        <w:instrText>@</w:instrText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e</w:instrText>
      </w:r>
      <w:r w:rsidRPr="00035216">
        <w:rPr>
          <w:b/>
          <w:color w:val="0070C0"/>
          <w:sz w:val="20"/>
          <w:szCs w:val="20"/>
          <w:u w:val="thick"/>
        </w:rPr>
        <w:instrText>-</w:instrText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dag</w:instrText>
      </w:r>
      <w:r w:rsidRPr="00035216">
        <w:rPr>
          <w:b/>
          <w:color w:val="0070C0"/>
          <w:sz w:val="20"/>
          <w:szCs w:val="20"/>
          <w:u w:val="thick"/>
        </w:rPr>
        <w:instrText>.</w:instrText>
      </w:r>
      <w:r w:rsidRPr="00035216">
        <w:rPr>
          <w:b/>
          <w:color w:val="0070C0"/>
          <w:sz w:val="20"/>
          <w:szCs w:val="20"/>
          <w:u w:val="thick"/>
          <w:lang w:val="en-US"/>
        </w:rPr>
        <w:instrText>ru</w:instrText>
      </w:r>
      <w:r w:rsidRPr="00035216">
        <w:rPr>
          <w:b/>
          <w:color w:val="0070C0"/>
          <w:sz w:val="20"/>
          <w:szCs w:val="20"/>
          <w:u w:val="thick"/>
        </w:rPr>
        <w:instrText xml:space="preserve">" </w:instrText>
      </w:r>
      <w:r w:rsidR="008A3E91" w:rsidRPr="00035216">
        <w:rPr>
          <w:b/>
          <w:color w:val="0070C0"/>
          <w:sz w:val="20"/>
          <w:szCs w:val="20"/>
          <w:u w:val="thick"/>
          <w:lang w:val="en-US"/>
        </w:rPr>
        <w:fldChar w:fldCharType="separate"/>
      </w:r>
      <w:r w:rsidRPr="00035216">
        <w:rPr>
          <w:rStyle w:val="a5"/>
          <w:b/>
          <w:color w:val="0070C0"/>
          <w:sz w:val="20"/>
          <w:szCs w:val="20"/>
        </w:rPr>
        <w:t>@</w:t>
      </w:r>
      <w:r w:rsidRPr="00035216">
        <w:rPr>
          <w:rStyle w:val="a5"/>
          <w:b/>
          <w:color w:val="0070C0"/>
          <w:sz w:val="20"/>
          <w:szCs w:val="20"/>
          <w:lang w:val="en-US"/>
        </w:rPr>
        <w:t>e</w:t>
      </w:r>
      <w:r w:rsidRPr="00035216">
        <w:rPr>
          <w:rStyle w:val="a5"/>
          <w:b/>
          <w:color w:val="0070C0"/>
          <w:sz w:val="20"/>
          <w:szCs w:val="20"/>
        </w:rPr>
        <w:t>-</w:t>
      </w:r>
      <w:r w:rsidRPr="00035216">
        <w:rPr>
          <w:rStyle w:val="a5"/>
          <w:b/>
          <w:color w:val="0070C0"/>
          <w:sz w:val="20"/>
          <w:szCs w:val="20"/>
          <w:lang w:val="en-US"/>
        </w:rPr>
        <w:t>dag</w:t>
      </w:r>
      <w:r w:rsidRPr="00035216">
        <w:rPr>
          <w:rStyle w:val="a5"/>
          <w:b/>
          <w:color w:val="0070C0"/>
          <w:sz w:val="20"/>
          <w:szCs w:val="20"/>
        </w:rPr>
        <w:t>.</w:t>
      </w:r>
      <w:proofErr w:type="spellStart"/>
      <w:r w:rsidRPr="00035216">
        <w:rPr>
          <w:rStyle w:val="a5"/>
          <w:b/>
          <w:color w:val="0070C0"/>
          <w:sz w:val="20"/>
          <w:szCs w:val="20"/>
          <w:lang w:val="en-US"/>
        </w:rPr>
        <w:t>ru</w:t>
      </w:r>
      <w:proofErr w:type="spellEnd"/>
      <w:r w:rsidR="008A3E91" w:rsidRPr="00035216">
        <w:rPr>
          <w:b/>
          <w:color w:val="0070C0"/>
          <w:sz w:val="20"/>
          <w:szCs w:val="20"/>
          <w:u w:val="thick"/>
          <w:lang w:val="en-US"/>
        </w:rPr>
        <w:fldChar w:fldCharType="end"/>
      </w:r>
    </w:p>
    <w:p w:rsidR="00035216" w:rsidRDefault="004468E6" w:rsidP="00D429CC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урганкент</w:t>
      </w:r>
      <w:proofErr w:type="spellEnd"/>
      <w:r>
        <w:rPr>
          <w:rFonts w:ascii="Times New Roman" w:hAnsi="Times New Roman" w:cs="Times New Roman"/>
          <w:b/>
        </w:rPr>
        <w:t xml:space="preserve">.                                                                                    </w:t>
      </w:r>
      <w:r w:rsidR="001875B1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</w:t>
      </w:r>
      <w:r w:rsidR="001875B1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1875B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г.</w:t>
      </w:r>
    </w:p>
    <w:p w:rsidR="004468E6" w:rsidRDefault="004468E6" w:rsidP="00D429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№01</w:t>
      </w:r>
    </w:p>
    <w:p w:rsidR="00FD03CC" w:rsidRDefault="00FD03CC" w:rsidP="00FD03CC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D03CC" w:rsidRDefault="00FD03CC" w:rsidP="00FD03CC">
      <w:pPr>
        <w:ind w:firstLineChars="50" w:firstLine="11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bCs/>
        </w:rPr>
        <w:t xml:space="preserve">О Порядке сообщения муниципальными служащими </w:t>
      </w:r>
      <w:r>
        <w:rPr>
          <w:rFonts w:ascii="Times New Roman CYR" w:hAnsi="Times New Roman CYR" w:cs="Times New Roman CYR"/>
          <w:b/>
        </w:rPr>
        <w:t>администрации МО СП «сельсовет Бурганкентский»</w:t>
      </w:r>
      <w:r w:rsidR="00C5150C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03CC" w:rsidRDefault="00FD03CC" w:rsidP="00FD03CC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В соответствии с частью 2 статьи 11 Федерального закона от 25 декабря 2008 года № 273-ФЗ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противодействии коррупции</w:t>
      </w:r>
      <w:r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пунктом 11 части 1 статьи 12 Федерального закона от 2 марта 2007 года № 25-ФЗ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муниципальной службе в Российской  Федерации</w:t>
      </w:r>
      <w:r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подпунктом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б</w:t>
      </w:r>
      <w:r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пункта 8 Указа Президента Российской Федерации от 22 декабря 2015 года № 650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порядке сообщения лицами, замещающими отдельные государственные должности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0"/>
          <w:szCs w:val="20"/>
        </w:rPr>
        <w:t>»,</w:t>
      </w:r>
      <w:r>
        <w:rPr>
          <w:color w:val="000000"/>
          <w:sz w:val="20"/>
          <w:szCs w:val="20"/>
        </w:rPr>
        <w:t xml:space="preserve"> Уставом сельского поселения </w:t>
      </w:r>
      <w:r>
        <w:rPr>
          <w:rFonts w:ascii="Times New Roman CYR" w:hAnsi="Times New Roman CYR" w:cs="Times New Roman CYR"/>
          <w:b/>
          <w:sz w:val="20"/>
          <w:szCs w:val="20"/>
        </w:rPr>
        <w:t>«сельсовет Бурганкентский»</w:t>
      </w:r>
      <w:r>
        <w:rPr>
          <w:sz w:val="20"/>
          <w:szCs w:val="20"/>
        </w:rPr>
        <w:t xml:space="preserve">, администрация </w:t>
      </w:r>
      <w:r>
        <w:rPr>
          <w:rFonts w:ascii="Times New Roman CYR" w:hAnsi="Times New Roman CYR" w:cs="Times New Roman CYR"/>
          <w:b/>
          <w:sz w:val="20"/>
          <w:szCs w:val="20"/>
        </w:rPr>
        <w:t>МО СП «сельсовет Бурганкентский»</w:t>
      </w:r>
    </w:p>
    <w:p w:rsidR="00FD03CC" w:rsidRDefault="00FD03CC" w:rsidP="00FD03CC">
      <w:pPr>
        <w:pStyle w:val="a7"/>
        <w:jc w:val="center"/>
        <w:rPr>
          <w:b/>
        </w:rPr>
      </w:pPr>
      <w:r>
        <w:rPr>
          <w:b/>
        </w:rPr>
        <w:t>ПОСТАНОВЛЯЕТ:</w:t>
      </w:r>
    </w:p>
    <w:p w:rsidR="004468E6" w:rsidRPr="004468E6" w:rsidRDefault="00FD03CC" w:rsidP="00FD03C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Утвердить прилагаемый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</w:p>
    <w:p w:rsidR="004468E6" w:rsidRPr="004468E6" w:rsidRDefault="004468E6" w:rsidP="004468E6">
      <w:pPr>
        <w:tabs>
          <w:tab w:val="left" w:pos="31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2.</w:t>
      </w:r>
      <w:r w:rsidR="00FD03CC">
        <w:rPr>
          <w:sz w:val="20"/>
          <w:szCs w:val="20"/>
        </w:rPr>
        <w:t>Настоящее постановление обнародовать в установленном законом порядке.</w:t>
      </w:r>
      <w:r w:rsidR="00FD03CC">
        <w:rPr>
          <w:sz w:val="20"/>
          <w:szCs w:val="20"/>
        </w:rPr>
        <w:tab/>
      </w:r>
    </w:p>
    <w:p w:rsidR="00FD03CC" w:rsidRDefault="00FD03CC" w:rsidP="004468E6">
      <w:pPr>
        <w:tabs>
          <w:tab w:val="left" w:pos="312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исполнением настоящего постановления оставляю за собой. </w:t>
      </w:r>
    </w:p>
    <w:p w:rsidR="00FD03CC" w:rsidRDefault="00FD03CC" w:rsidP="00FD03CC">
      <w:pPr>
        <w:tabs>
          <w:tab w:val="left" w:pos="312"/>
        </w:tabs>
        <w:rPr>
          <w:color w:val="000000"/>
          <w:sz w:val="24"/>
          <w:szCs w:val="24"/>
        </w:rPr>
      </w:pPr>
    </w:p>
    <w:p w:rsidR="00C5150C" w:rsidRDefault="00FD03CC" w:rsidP="005741D3">
      <w:pPr>
        <w:ind w:right="76"/>
        <w:rPr>
          <w:b/>
        </w:rPr>
      </w:pPr>
      <w:r>
        <w:rPr>
          <w:b/>
        </w:rPr>
        <w:t>Глава администрации</w:t>
      </w:r>
      <w:r>
        <w:rPr>
          <w:b/>
        </w:rPr>
        <w:br/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  <w:r>
        <w:rPr>
          <w:b/>
        </w:rPr>
        <w:t xml:space="preserve">                                       Шихрагимов С.А.   </w:t>
      </w:r>
    </w:p>
    <w:p w:rsidR="00C5150C" w:rsidRDefault="00C5150C" w:rsidP="00FD03CC">
      <w:pPr>
        <w:ind w:right="76"/>
        <w:jc w:val="center"/>
        <w:rPr>
          <w:b/>
        </w:rPr>
      </w:pPr>
    </w:p>
    <w:p w:rsidR="00C5150C" w:rsidRDefault="00C5150C" w:rsidP="00FD03CC">
      <w:pPr>
        <w:ind w:right="76"/>
        <w:jc w:val="center"/>
        <w:rPr>
          <w:b/>
        </w:rPr>
      </w:pPr>
    </w:p>
    <w:p w:rsidR="00C5150C" w:rsidRDefault="00C5150C" w:rsidP="00FD03CC">
      <w:pPr>
        <w:ind w:right="76"/>
        <w:jc w:val="center"/>
        <w:rPr>
          <w:b/>
        </w:rPr>
      </w:pPr>
    </w:p>
    <w:p w:rsidR="00C5150C" w:rsidRDefault="00C5150C" w:rsidP="00FD03CC">
      <w:pPr>
        <w:ind w:right="76"/>
        <w:jc w:val="center"/>
        <w:rPr>
          <w:b/>
        </w:rPr>
      </w:pPr>
    </w:p>
    <w:p w:rsidR="005741D3" w:rsidRDefault="005741D3" w:rsidP="005741D3">
      <w:pPr>
        <w:pStyle w:val="a7"/>
        <w:ind w:left="6240" w:hangingChars="2600" w:hanging="6240"/>
        <w:jc w:val="right"/>
      </w:pPr>
      <w:r>
        <w:t xml:space="preserve">                                                                    </w:t>
      </w:r>
    </w:p>
    <w:p w:rsidR="005741D3" w:rsidRDefault="005741D3" w:rsidP="005741D3">
      <w:pPr>
        <w:pStyle w:val="a7"/>
        <w:ind w:left="6240" w:hangingChars="2600" w:hanging="6240"/>
        <w:jc w:val="right"/>
      </w:pPr>
      <w:r>
        <w:t xml:space="preserve"> </w:t>
      </w:r>
      <w:r w:rsidR="00C5150C">
        <w:t>Приложение № 1</w:t>
      </w:r>
    </w:p>
    <w:p w:rsidR="005741D3" w:rsidRDefault="005741D3" w:rsidP="005741D3">
      <w:pPr>
        <w:pStyle w:val="a7"/>
        <w:ind w:left="6240" w:hangingChars="2600" w:hanging="6240"/>
        <w:jc w:val="right"/>
      </w:pPr>
      <w:r>
        <w:t xml:space="preserve">                                                  </w:t>
      </w:r>
      <w:r w:rsidR="00C5150C">
        <w:t xml:space="preserve">к постановлению администрации                 </w:t>
      </w:r>
    </w:p>
    <w:p w:rsidR="00C5150C" w:rsidRDefault="00C5150C" w:rsidP="00C5150C">
      <w:pPr>
        <w:pStyle w:val="a7"/>
        <w:ind w:left="6240" w:hangingChars="2600" w:hanging="6240"/>
      </w:pPr>
      <w:r>
        <w:tab/>
        <w:t>МО СП «сельсовет Бурганкентский»</w:t>
      </w:r>
      <w:r w:rsidR="004468E6">
        <w:t xml:space="preserve">                   </w:t>
      </w:r>
      <w:r>
        <w:t>от «</w:t>
      </w:r>
      <w:r w:rsidR="001875B1">
        <w:t>17</w:t>
      </w:r>
      <w:r>
        <w:t>»</w:t>
      </w:r>
      <w:r w:rsidR="001875B1">
        <w:t>12</w:t>
      </w:r>
      <w:r>
        <w:t xml:space="preserve"> 20</w:t>
      </w:r>
      <w:r w:rsidR="004468E6">
        <w:t>2</w:t>
      </w:r>
      <w:r w:rsidR="001875B1">
        <w:t>0</w:t>
      </w:r>
      <w:r>
        <w:t>№</w:t>
      </w:r>
      <w:r w:rsidR="004468E6">
        <w:t>01</w:t>
      </w:r>
    </w:p>
    <w:p w:rsidR="00C5150C" w:rsidRDefault="00C5150C" w:rsidP="00C5150C">
      <w:pPr>
        <w:pStyle w:val="a7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Порядок сообщения муниципальными служащими </w:t>
      </w:r>
      <w:r>
        <w:rPr>
          <w:rFonts w:ascii="Times New Roman CYR" w:hAnsi="Times New Roman CYR" w:cs="Times New Roman CYR"/>
          <w:b/>
        </w:rPr>
        <w:t>администрации МО СП «сельсовет Бурганкентский</w:t>
      </w:r>
      <w:proofErr w:type="gramStart"/>
      <w:r>
        <w:rPr>
          <w:rFonts w:ascii="Times New Roman CYR" w:hAnsi="Times New Roman CYR" w:cs="Times New Roman CYR"/>
          <w:b/>
        </w:rPr>
        <w:t>»</w:t>
      </w:r>
      <w:r>
        <w:rPr>
          <w:rFonts w:ascii="Times New Roman CYR" w:hAnsi="Times New Roman CYR" w:cs="Times New Roman CYR"/>
          <w:b/>
          <w:bCs/>
        </w:rPr>
        <w:t>о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150C" w:rsidRDefault="00C5150C" w:rsidP="00C5150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Настоящий Порядок устанавливает процедуру сообщения муниципальными служащими администрации </w:t>
      </w:r>
      <w:r>
        <w:rPr>
          <w:rFonts w:ascii="Times New Roman CYR" w:hAnsi="Times New Roman CYR" w:cs="Times New Roman CYR"/>
          <w:b/>
        </w:rPr>
        <w:t>МО СП «сельсовет Бурганкентский</w:t>
      </w:r>
      <w:proofErr w:type="gramStart"/>
      <w:r>
        <w:rPr>
          <w:rFonts w:ascii="Times New Roman CYR" w:hAnsi="Times New Roman CYR" w:cs="Times New Roman CYR"/>
          <w:b/>
        </w:rPr>
        <w:t>»</w:t>
      </w:r>
      <w:r>
        <w:t>(</w:t>
      </w:r>
      <w:proofErr w:type="gramEnd"/>
      <w:r>
        <w:rPr>
          <w:rFonts w:ascii="Times New Roman CYR" w:hAnsi="Times New Roman CYR" w:cs="Times New Roman CYR"/>
        </w:rPr>
        <w:t>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/>
          <w:bCs/>
        </w:rPr>
        <w:t>2.</w:t>
      </w:r>
      <w:r>
        <w:rPr>
          <w:rFonts w:ascii="Times New Roman CYR" w:hAnsi="Times New Roman CYR" w:cs="Times New Roman CYR"/>
        </w:rPr>
        <w:t>Муниципальные служащие обязаны уведомлять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конфликта, как только им станет об этом известно.</w:t>
      </w:r>
      <w:r w:rsidR="00A9171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письменной форме.</w:t>
      </w:r>
      <w:r>
        <w:rPr>
          <w:b/>
          <w:bCs/>
        </w:rPr>
        <w:t>3.</w:t>
      </w:r>
      <w:r>
        <w:rPr>
          <w:rFonts w:ascii="Times New Roman CYR" w:hAnsi="Times New Roman CYR" w:cs="Times New Roman CYR"/>
        </w:rPr>
        <w:t xml:space="preserve">Муниципальный служащий направляет Главе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  <w:r>
        <w:rPr>
          <w:rFonts w:ascii="Times New Roman CYR" w:hAnsi="Times New Roman CYR" w:cs="Times New Roman CYR"/>
        </w:rPr>
        <w:t xml:space="preserve"> уведомление, составленное на имя представителя нанимателя (работодателя) по форме согласно приложению 1 к настоящему Порядку.</w:t>
      </w:r>
      <w:r>
        <w:rPr>
          <w:b/>
          <w:bCs/>
        </w:rPr>
        <w:t>4</w:t>
      </w:r>
      <w:r>
        <w:t xml:space="preserve">. Глава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  <w:r>
        <w:t xml:space="preserve"> направляет уведомление уполномоченному лицу, который </w:t>
      </w:r>
      <w:r>
        <w:rPr>
          <w:rFonts w:ascii="Times New Roman CYR" w:hAnsi="Times New Roman CYR" w:cs="Times New Roman CYR"/>
        </w:rPr>
        <w:t>осуществляет регистрацию уведомления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далее журнал уведомлений), по форме согласно приложению № 2 к настоящему Порядку.</w:t>
      </w:r>
      <w:r w:rsidR="005741D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Журнал уведомлений должен быть прошит, пронумерован</w:t>
      </w:r>
      <w:proofErr w:type="gramStart"/>
      <w:r>
        <w:rPr>
          <w:rFonts w:ascii="Times New Roman CYR" w:hAnsi="Times New Roman CYR" w:cs="Times New Roman CYR"/>
        </w:rPr>
        <w:t>.У</w:t>
      </w:r>
      <w:proofErr w:type="gramEnd"/>
      <w:r>
        <w:rPr>
          <w:rFonts w:ascii="Times New Roman CYR" w:hAnsi="Times New Roman CYR" w:cs="Times New Roman CYR"/>
        </w:rPr>
        <w:t>ведомление после его регистрации направляется представителю нанимателя (работодателя).</w:t>
      </w:r>
      <w:r>
        <w:rPr>
          <w:b/>
          <w:bCs/>
        </w:rPr>
        <w:t>5.</w:t>
      </w:r>
      <w:r>
        <w:rPr>
          <w:rFonts w:ascii="Times New Roman CYR" w:hAnsi="Times New Roman CYR" w:cs="Times New Roman CYR"/>
        </w:rPr>
        <w:t>Уведомление передается в комиссию по соблюдению требований к служебному поведению муниципальных служащих и урегулированию конфликта интересов (далее – Комиссия).</w:t>
      </w:r>
      <w:r>
        <w:rPr>
          <w:b/>
          <w:bCs/>
        </w:rPr>
        <w:t>6.</w:t>
      </w:r>
      <w:r>
        <w:rPr>
          <w:rFonts w:ascii="Times New Roman CYR" w:hAnsi="Times New Roman CYR" w:cs="Times New Roman CYR"/>
        </w:rPr>
        <w:t xml:space="preserve">По поручению Главы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  <w:r>
        <w:rPr>
          <w:rFonts w:ascii="Times New Roman CYR" w:hAnsi="Times New Roman CYR" w:cs="Times New Roman CYR"/>
        </w:rPr>
        <w:t xml:space="preserve"> уполномоченное лицо осуществляет предварительное рассмотрение уведомления, подлежащего направлению в Комиссию.</w:t>
      </w:r>
      <w:bookmarkStart w:id="0" w:name="_GoBack"/>
      <w:bookmarkEnd w:id="0"/>
      <w:r w:rsidR="00A9171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ходе предварительного рассмотрения уведомления должностное лицо администрации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  <w:r>
        <w:rPr>
          <w:rFonts w:ascii="Times New Roman CYR" w:hAnsi="Times New Roman CYR" w:cs="Times New Roman CYR"/>
        </w:rPr>
        <w:t xml:space="preserve">, ответственное за работу по профилактике коррупционных и иных правонарушений, имеет право в установленном порядке проводить собеседование с муниципальным служащим, направившим уведомление, получать от него письменные пояснения </w:t>
      </w:r>
      <w:proofErr w:type="gramStart"/>
      <w:r>
        <w:rPr>
          <w:rFonts w:ascii="Times New Roman CYR" w:hAnsi="Times New Roman CYR" w:cs="Times New Roman CYR"/>
        </w:rPr>
        <w:t>по</w:t>
      </w:r>
      <w:proofErr w:type="gramEnd"/>
      <w:r>
        <w:rPr>
          <w:rFonts w:ascii="Times New Roman CYR" w:hAnsi="Times New Roman CYR" w:cs="Times New Roman CYR"/>
        </w:rPr>
        <w:t xml:space="preserve"> изложенным в уведомлении обстоятельствам, а руководитель органа местного самоуправления (представитель нанимателя (работодателя)) или его заместитель, специально на то уполномоченный, может направлять в установленном порядке запросы в федеральные органы государственной власти, органы государственной власти субъектов Российской </w:t>
      </w:r>
      <w:r>
        <w:rPr>
          <w:rFonts w:ascii="Times New Roman CYR" w:hAnsi="Times New Roman CYR" w:cs="Times New Roman CYR"/>
        </w:rPr>
        <w:br/>
        <w:t>Федерации, иные государственные органы, органы местного самоуправления и заинтересованные организации.</w:t>
      </w:r>
      <w:r>
        <w:rPr>
          <w:b/>
          <w:bCs/>
        </w:rPr>
        <w:t xml:space="preserve">7. </w:t>
      </w:r>
      <w:r>
        <w:rPr>
          <w:rFonts w:ascii="Times New Roman CYR" w:hAnsi="Times New Roman CYR" w:cs="Times New Roman CYR"/>
        </w:rPr>
        <w:t>По результатам предварительного рассмотрения уведомления должностным лицом подготавливается мотивированное заключение.</w:t>
      </w:r>
    </w:p>
    <w:p w:rsidR="00C5150C" w:rsidRDefault="00C5150C" w:rsidP="00C5150C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lastRenderedPageBreak/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течение 7 рабочих дней со дня поступления уведомления.</w:t>
      </w:r>
      <w:r w:rsidR="00A9171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случае направления запросов, указанных в абзаце втором пункта 6 настоящего Порядка, уведомление, заключение и другие материалы представляются председателю Комиссии в течение 45 дней со дня поступления уведомления</w:t>
      </w:r>
      <w:proofErr w:type="gramStart"/>
      <w:r w:rsidR="00A9171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.</w:t>
      </w:r>
      <w:proofErr w:type="gramEnd"/>
      <w:r>
        <w:rPr>
          <w:rFonts w:ascii="Times New Roman CYR" w:hAnsi="Times New Roman CYR" w:cs="Times New Roman CYR"/>
          <w:b/>
          <w:bCs/>
        </w:rPr>
        <w:t>Указанный срок может быть продлен, но не более чем на 30 дней.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1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Порядку сообщения </w:t>
      </w:r>
      <w:proofErr w:type="gramStart"/>
      <w:r>
        <w:rPr>
          <w:rFonts w:ascii="Times New Roman CYR" w:hAnsi="Times New Roman CYR" w:cs="Times New Roman CYR"/>
        </w:rPr>
        <w:t>муниципальными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 xml:space="preserve">служащими администрации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возникновении личной заинтересованности 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исполнении должностных обязанностей,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которая приводит или может привести 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конфликту интересов</w:t>
      </w:r>
    </w:p>
    <w:p w:rsidR="00C5150C" w:rsidRDefault="00C5150C" w:rsidP="00C5150C">
      <w:r>
        <w:t>________________________</w:t>
      </w:r>
    </w:p>
    <w:p w:rsidR="00C5150C" w:rsidRDefault="00C5150C" w:rsidP="00C5150C">
      <w:pPr>
        <w:rPr>
          <w:rFonts w:ascii="Times New Roman CYR" w:hAnsi="Times New Roman CYR" w:cs="Times New Roman CYR"/>
        </w:rPr>
      </w:pPr>
      <w:r>
        <w:t>(</w:t>
      </w:r>
      <w:r>
        <w:rPr>
          <w:rFonts w:ascii="Times New Roman CYR" w:hAnsi="Times New Roman CYR" w:cs="Times New Roman CYR"/>
        </w:rPr>
        <w:t>отметка об ознакомлении)</w:t>
      </w:r>
    </w:p>
    <w:p w:rsidR="00C5150C" w:rsidRDefault="00C5150C" w:rsidP="00C5150C">
      <w:pPr>
        <w:jc w:val="both"/>
      </w:pPr>
    </w:p>
    <w:p w:rsidR="00C5150C" w:rsidRDefault="00C5150C" w:rsidP="00C5150C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Главе </w:t>
      </w:r>
      <w:r>
        <w:rPr>
          <w:rFonts w:ascii="Times New Roman CYR" w:hAnsi="Times New Roman CYR" w:cs="Times New Roman CYR"/>
          <w:b/>
        </w:rPr>
        <w:t>МО СП «сельсовет Бурганкентский»</w:t>
      </w:r>
    </w:p>
    <w:p w:rsidR="00C5150C" w:rsidRDefault="00C5150C" w:rsidP="00C5150C">
      <w:pPr>
        <w:jc w:val="right"/>
      </w:pPr>
      <w:r>
        <w:t>______________________________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  <w:i/>
          <w:iCs/>
        </w:rPr>
      </w:pPr>
      <w:r>
        <w:rPr>
          <w:i/>
          <w:iCs/>
        </w:rPr>
        <w:t>(</w:t>
      </w:r>
      <w:r>
        <w:rPr>
          <w:rFonts w:ascii="Times New Roman CYR" w:hAnsi="Times New Roman CYR" w:cs="Times New Roman CYR"/>
          <w:i/>
          <w:iCs/>
        </w:rPr>
        <w:t>Ф.И.О., замещаемая должность)</w:t>
      </w:r>
    </w:p>
    <w:p w:rsidR="00C5150C" w:rsidRDefault="00C5150C" w:rsidP="00C5150C">
      <w:pPr>
        <w:jc w:val="right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</w:rPr>
        <w:t>от</w:t>
      </w:r>
      <w:r>
        <w:rPr>
          <w:rFonts w:ascii="Times New Roman CYR" w:hAnsi="Times New Roman CYR" w:cs="Times New Roman CYR"/>
          <w:i/>
          <w:iCs/>
        </w:rPr>
        <w:t xml:space="preserve"> ________________________________</w:t>
      </w:r>
    </w:p>
    <w:p w:rsidR="00C5150C" w:rsidRDefault="00C5150C" w:rsidP="00C5150C">
      <w:pPr>
        <w:jc w:val="right"/>
        <w:rPr>
          <w:i/>
          <w:iCs/>
        </w:rPr>
      </w:pPr>
      <w:r>
        <w:rPr>
          <w:i/>
          <w:iCs/>
        </w:rPr>
        <w:t>___________________________________</w:t>
      </w:r>
    </w:p>
    <w:p w:rsidR="00C5150C" w:rsidRDefault="00C5150C" w:rsidP="00C5150C">
      <w:pPr>
        <w:jc w:val="center"/>
        <w:rPr>
          <w:rFonts w:ascii="Times New Roman CYR" w:hAnsi="Times New Roman CYR" w:cs="Times New Roman CYR"/>
          <w:i/>
          <w:iCs/>
        </w:rPr>
      </w:pPr>
      <w:r>
        <w:rPr>
          <w:i/>
          <w:iCs/>
        </w:rPr>
        <w:t xml:space="preserve">                                                                                            (</w:t>
      </w:r>
      <w:r>
        <w:rPr>
          <w:rFonts w:ascii="Times New Roman CYR" w:hAnsi="Times New Roman CYR" w:cs="Times New Roman CYR"/>
          <w:i/>
          <w:iCs/>
        </w:rPr>
        <w:t>Ф.И.О., замещаемая должность)</w:t>
      </w:r>
    </w:p>
    <w:p w:rsidR="00C5150C" w:rsidRDefault="00C5150C" w:rsidP="00C5150C">
      <w:pPr>
        <w:jc w:val="both"/>
      </w:pPr>
    </w:p>
    <w:p w:rsidR="00C5150C" w:rsidRDefault="00C5150C" w:rsidP="00C5150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Уведомление</w:t>
      </w:r>
    </w:p>
    <w:p w:rsidR="00C5150C" w:rsidRDefault="00C5150C" w:rsidP="00C5150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возникновении личной заинтересованности при исполнении</w:t>
      </w:r>
    </w:p>
    <w:p w:rsidR="00C5150C" w:rsidRDefault="00C5150C" w:rsidP="00C5150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должностных обязанностей, </w:t>
      </w:r>
      <w:proofErr w:type="gramStart"/>
      <w:r>
        <w:rPr>
          <w:rFonts w:ascii="Times New Roman CYR" w:hAnsi="Times New Roman CYR" w:cs="Times New Roman CYR"/>
        </w:rPr>
        <w:t>которая</w:t>
      </w:r>
      <w:proofErr w:type="gramEnd"/>
      <w:r>
        <w:rPr>
          <w:rFonts w:ascii="Times New Roman CYR" w:hAnsi="Times New Roman CYR" w:cs="Times New Roman CYR"/>
        </w:rPr>
        <w:t xml:space="preserve"> приводит или может</w:t>
      </w:r>
    </w:p>
    <w:p w:rsidR="00C5150C" w:rsidRDefault="00C5150C" w:rsidP="00C5150C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привести к конфликту интересов</w:t>
      </w:r>
    </w:p>
    <w:p w:rsidR="00C5150C" w:rsidRDefault="00C5150C" w:rsidP="00C5150C">
      <w:pPr>
        <w:jc w:val="center"/>
      </w:pP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 CYR" w:hAnsi="Times New Roman CYR" w:cs="Times New Roman CYR"/>
        </w:rPr>
        <w:t>нужное</w:t>
      </w:r>
      <w:proofErr w:type="gramEnd"/>
      <w:r>
        <w:rPr>
          <w:rFonts w:ascii="Times New Roman CYR" w:hAnsi="Times New Roman CYR" w:cs="Times New Roman CYR"/>
        </w:rPr>
        <w:t xml:space="preserve"> подчеркнуть).</w:t>
      </w: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Обстоятельства,     являющиеся    основанием    возникновения    личной заинтересованности: __________________________________________________________</w:t>
      </w:r>
    </w:p>
    <w:p w:rsidR="00C5150C" w:rsidRDefault="00C5150C" w:rsidP="00C5150C">
      <w:pPr>
        <w:jc w:val="both"/>
      </w:pPr>
      <w:r>
        <w:t>____________________________________________________________________________</w:t>
      </w: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Должностные   обязанности,  на  исполнение  которых  влияет  или  может повлиять личная заинтересованность: ___________________________________________</w:t>
      </w:r>
    </w:p>
    <w:p w:rsidR="00C5150C" w:rsidRDefault="00C5150C" w:rsidP="00C5150C">
      <w:pPr>
        <w:jc w:val="both"/>
      </w:pPr>
      <w:r>
        <w:t xml:space="preserve">____________________________________________________________________________   </w:t>
      </w: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Предлагаемые   меры  по  предотвращению  или  урегулированию  конфликта интересов: ___________________________________________________________________</w:t>
      </w:r>
    </w:p>
    <w:p w:rsidR="00C5150C" w:rsidRDefault="00C5150C" w:rsidP="00C5150C">
      <w:pPr>
        <w:jc w:val="both"/>
      </w:pPr>
      <w:r>
        <w:t>____________________________________________________________________________</w:t>
      </w: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Намереваюсь (не намереваюсь) лично присутствовать на заседании комиссии по противодействию коррупции при рассмотрении настоящего уведомления (</w:t>
      </w:r>
      <w:proofErr w:type="gramStart"/>
      <w:r>
        <w:rPr>
          <w:rFonts w:ascii="Times New Roman CYR" w:hAnsi="Times New Roman CYR" w:cs="Times New Roman CYR"/>
        </w:rPr>
        <w:t>нужное</w:t>
      </w:r>
      <w:proofErr w:type="gramEnd"/>
      <w:r>
        <w:rPr>
          <w:rFonts w:ascii="Times New Roman CYR" w:hAnsi="Times New Roman CYR" w:cs="Times New Roman CYR"/>
        </w:rPr>
        <w:t xml:space="preserve"> подчеркнуть).</w:t>
      </w:r>
    </w:p>
    <w:p w:rsidR="00C5150C" w:rsidRDefault="00C5150C" w:rsidP="00C5150C">
      <w:pPr>
        <w:jc w:val="both"/>
      </w:pPr>
    </w:p>
    <w:p w:rsidR="00C5150C" w:rsidRDefault="00C5150C" w:rsidP="00C5150C">
      <w:pPr>
        <w:jc w:val="both"/>
        <w:rPr>
          <w:rFonts w:ascii="Times New Roman CYR" w:hAnsi="Times New Roman CYR" w:cs="Times New Roman CYR"/>
        </w:rPr>
      </w:pPr>
      <w:r>
        <w:t xml:space="preserve">«__» ___________ 20__ </w:t>
      </w:r>
      <w:r>
        <w:rPr>
          <w:rFonts w:ascii="Times New Roman CYR" w:hAnsi="Times New Roman CYR" w:cs="Times New Roman CYR"/>
        </w:rPr>
        <w:t>г. __________________  ______________________</w:t>
      </w:r>
    </w:p>
    <w:p w:rsidR="00C5150C" w:rsidRDefault="00C5150C" w:rsidP="00C5150C">
      <w:pPr>
        <w:jc w:val="center"/>
        <w:rPr>
          <w:rFonts w:ascii="Times New Roman CYR" w:hAnsi="Times New Roman CYR" w:cs="Times New Roman CYR"/>
          <w:i/>
          <w:iCs/>
        </w:rPr>
      </w:pPr>
      <w:r>
        <w:rPr>
          <w:i/>
          <w:iCs/>
        </w:rPr>
        <w:t xml:space="preserve">                     (</w:t>
      </w:r>
      <w:r>
        <w:rPr>
          <w:rFonts w:ascii="Times New Roman CYR" w:hAnsi="Times New Roman CYR" w:cs="Times New Roman CYR"/>
          <w:i/>
          <w:iCs/>
        </w:rPr>
        <w:t>подпись)     (расшифровка подписи)</w:t>
      </w:r>
    </w:p>
    <w:p w:rsidR="00C5150C" w:rsidRDefault="00C5150C" w:rsidP="00FD03CC">
      <w:pPr>
        <w:ind w:right="76"/>
        <w:jc w:val="center"/>
        <w:rPr>
          <w:b/>
        </w:rPr>
      </w:pPr>
    </w:p>
    <w:p w:rsidR="00A97672" w:rsidRDefault="00FD03CC" w:rsidP="00FD03CC">
      <w:pPr>
        <w:ind w:right="76"/>
        <w:jc w:val="center"/>
        <w:rPr>
          <w:b/>
        </w:rPr>
      </w:pPr>
      <w:r>
        <w:rPr>
          <w:b/>
        </w:rPr>
        <w:t xml:space="preserve">                      </w:t>
      </w: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Default="006245DF" w:rsidP="00FD03CC">
      <w:pPr>
        <w:ind w:right="76"/>
        <w:jc w:val="center"/>
        <w:rPr>
          <w:b/>
        </w:rPr>
      </w:pP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>Приложение 2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 xml:space="preserve">к Порядку сообщения </w:t>
      </w:r>
      <w:proofErr w:type="gramStart"/>
      <w:r w:rsidRPr="006245DF">
        <w:rPr>
          <w:rFonts w:ascii="Times New Roman CYR" w:hAnsi="Times New Roman CYR" w:cs="Times New Roman CYR"/>
        </w:rPr>
        <w:t>муниципальными</w:t>
      </w:r>
      <w:proofErr w:type="gramEnd"/>
      <w:r w:rsidRPr="006245DF">
        <w:rPr>
          <w:rFonts w:ascii="Times New Roman CYR" w:hAnsi="Times New Roman CYR" w:cs="Times New Roman CYR"/>
        </w:rPr>
        <w:t xml:space="preserve"> 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  <w:b/>
          <w:bCs/>
        </w:rPr>
      </w:pPr>
      <w:r w:rsidRPr="006245DF">
        <w:rPr>
          <w:rFonts w:ascii="Times New Roman CYR" w:hAnsi="Times New Roman CYR" w:cs="Times New Roman CYR"/>
        </w:rPr>
        <w:t xml:space="preserve">служащими администрации </w:t>
      </w:r>
      <w:r w:rsidRPr="006245DF">
        <w:rPr>
          <w:rFonts w:ascii="Times New Roman CYR" w:hAnsi="Times New Roman CYR" w:cs="Times New Roman CYR"/>
          <w:b/>
        </w:rPr>
        <w:t>МО СП «сельсовет Бурганкентский»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 xml:space="preserve">о возникновении личной заинтересованности 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>при исполнении должностных обязанностей,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 xml:space="preserve">которая приводит или может привести </w:t>
      </w:r>
    </w:p>
    <w:p w:rsidR="006245DF" w:rsidRPr="006245DF" w:rsidRDefault="006245DF" w:rsidP="006245DF">
      <w:pPr>
        <w:jc w:val="right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>к конфликту интересов</w:t>
      </w:r>
    </w:p>
    <w:p w:rsidR="006245DF" w:rsidRPr="006245DF" w:rsidRDefault="006245DF" w:rsidP="006245DF">
      <w:pPr>
        <w:jc w:val="center"/>
        <w:rPr>
          <w:rFonts w:ascii="Times New Roman" w:hAnsi="Times New Roman" w:cs="Times New Roman"/>
        </w:rPr>
      </w:pPr>
    </w:p>
    <w:p w:rsidR="006245DF" w:rsidRPr="006245DF" w:rsidRDefault="006245DF" w:rsidP="006245DF">
      <w:pPr>
        <w:jc w:val="center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>Журнал</w:t>
      </w:r>
    </w:p>
    <w:p w:rsidR="006245DF" w:rsidRPr="006245DF" w:rsidRDefault="006245DF" w:rsidP="006245DF">
      <w:pPr>
        <w:jc w:val="center"/>
        <w:rPr>
          <w:rFonts w:ascii="Times New Roman CYR" w:hAnsi="Times New Roman CYR" w:cs="Times New Roman CYR"/>
        </w:rPr>
      </w:pPr>
      <w:r w:rsidRPr="006245DF">
        <w:rPr>
          <w:rFonts w:ascii="Times New Roman CYR" w:hAnsi="Times New Roman CYR" w:cs="Times New Roman CYR"/>
        </w:rPr>
        <w:t>регистрации уведомлений о возникновении личной заинтересованности при исполнении</w:t>
      </w:r>
      <w:r w:rsidR="00A91716">
        <w:rPr>
          <w:rFonts w:ascii="Times New Roman CYR" w:hAnsi="Times New Roman CYR" w:cs="Times New Roman CYR"/>
        </w:rPr>
        <w:t xml:space="preserve"> </w:t>
      </w:r>
      <w:r w:rsidRPr="006245DF">
        <w:rPr>
          <w:rFonts w:ascii="Times New Roman CYR" w:hAnsi="Times New Roman CYR" w:cs="Times New Roman CYR"/>
        </w:rPr>
        <w:t>должностных обязанностей, которая приводит или может</w:t>
      </w:r>
      <w:r w:rsidR="00A91716">
        <w:rPr>
          <w:rFonts w:ascii="Times New Roman CYR" w:hAnsi="Times New Roman CYR" w:cs="Times New Roman CYR"/>
        </w:rPr>
        <w:t xml:space="preserve"> </w:t>
      </w:r>
      <w:r w:rsidRPr="006245DF">
        <w:rPr>
          <w:rFonts w:ascii="Times New Roman CYR" w:hAnsi="Times New Roman CYR" w:cs="Times New Roman CYR"/>
        </w:rPr>
        <w:t>привести к конфликту интересов</w:t>
      </w:r>
    </w:p>
    <w:p w:rsidR="006245DF" w:rsidRPr="006245DF" w:rsidRDefault="006245DF" w:rsidP="006245D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2340"/>
        <w:gridCol w:w="1995"/>
        <w:gridCol w:w="2115"/>
        <w:gridCol w:w="2250"/>
        <w:gridCol w:w="2115"/>
        <w:gridCol w:w="2910"/>
      </w:tblGrid>
      <w:tr w:rsidR="006245DF" w:rsidRPr="006245DF" w:rsidTr="006245DF">
        <w:tc>
          <w:tcPr>
            <w:tcW w:w="23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Регистрационный номер уведомления</w:t>
            </w:r>
          </w:p>
        </w:tc>
        <w:tc>
          <w:tcPr>
            <w:tcW w:w="19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Дата регистрации уведомления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Ф.И.О., должность, лица, направившего уведомление</w:t>
            </w: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Содержание уведомления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9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45DF" w:rsidRP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</w:rPr>
            </w:pPr>
            <w:r w:rsidRPr="006245DF">
              <w:rPr>
                <w:rFonts w:ascii="Times New Roman CYR" w:hAnsi="Times New Roman CYR" w:cs="Times New Roman CYR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6245DF" w:rsidTr="006245DF">
        <w:tc>
          <w:tcPr>
            <w:tcW w:w="23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45DF" w:rsidRDefault="006245D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6245DF" w:rsidRDefault="006245DF" w:rsidP="00FD03CC">
      <w:pPr>
        <w:ind w:right="76"/>
        <w:jc w:val="center"/>
      </w:pPr>
    </w:p>
    <w:sectPr w:rsidR="006245DF" w:rsidSect="00A9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F71A1"/>
    <w:multiLevelType w:val="singleLevel"/>
    <w:tmpl w:val="ADCF71A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207C3C47"/>
    <w:multiLevelType w:val="singleLevel"/>
    <w:tmpl w:val="207C3C47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9CC"/>
    <w:rsid w:val="00030E9E"/>
    <w:rsid w:val="00035216"/>
    <w:rsid w:val="000D39F7"/>
    <w:rsid w:val="00100830"/>
    <w:rsid w:val="001464B4"/>
    <w:rsid w:val="001875B1"/>
    <w:rsid w:val="001A3BAB"/>
    <w:rsid w:val="001A6007"/>
    <w:rsid w:val="001C5771"/>
    <w:rsid w:val="001F302E"/>
    <w:rsid w:val="003501C2"/>
    <w:rsid w:val="003B2ED9"/>
    <w:rsid w:val="003F7F33"/>
    <w:rsid w:val="00412D45"/>
    <w:rsid w:val="00440108"/>
    <w:rsid w:val="004468E6"/>
    <w:rsid w:val="005741D3"/>
    <w:rsid w:val="00590C25"/>
    <w:rsid w:val="005C43BC"/>
    <w:rsid w:val="005C7555"/>
    <w:rsid w:val="005E4B22"/>
    <w:rsid w:val="006245DF"/>
    <w:rsid w:val="00654A3C"/>
    <w:rsid w:val="00657AD9"/>
    <w:rsid w:val="00705638"/>
    <w:rsid w:val="007A353B"/>
    <w:rsid w:val="007B7908"/>
    <w:rsid w:val="00820916"/>
    <w:rsid w:val="00863873"/>
    <w:rsid w:val="008A3E91"/>
    <w:rsid w:val="009100EF"/>
    <w:rsid w:val="009C7E71"/>
    <w:rsid w:val="009E50F5"/>
    <w:rsid w:val="00A743B4"/>
    <w:rsid w:val="00A91716"/>
    <w:rsid w:val="00A97672"/>
    <w:rsid w:val="00AE13DB"/>
    <w:rsid w:val="00BC0673"/>
    <w:rsid w:val="00C5150C"/>
    <w:rsid w:val="00CA60B4"/>
    <w:rsid w:val="00CC3FAE"/>
    <w:rsid w:val="00D118F4"/>
    <w:rsid w:val="00D429CC"/>
    <w:rsid w:val="00DB628F"/>
    <w:rsid w:val="00F15E2B"/>
    <w:rsid w:val="00F36C0C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9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29CC"/>
    <w:rPr>
      <w:rFonts w:eastAsiaTheme="minorEastAsia"/>
      <w:lang w:eastAsia="ru-RU"/>
    </w:rPr>
  </w:style>
  <w:style w:type="character" w:styleId="a5">
    <w:name w:val="Hyperlink"/>
    <w:basedOn w:val="a0"/>
    <w:unhideWhenUsed/>
    <w:rsid w:val="00D429CC"/>
    <w:rPr>
      <w:color w:val="0000FF"/>
      <w:u w:val="single"/>
    </w:rPr>
  </w:style>
  <w:style w:type="paragraph" w:styleId="a6">
    <w:name w:val="No Spacing"/>
    <w:uiPriority w:val="1"/>
    <w:qFormat/>
    <w:rsid w:val="00F36C0C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rsid w:val="00FD03CC"/>
    <w:pPr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Бурганкент</cp:lastModifiedBy>
  <cp:revision>33</cp:revision>
  <cp:lastPrinted>2023-11-15T12:00:00Z</cp:lastPrinted>
  <dcterms:created xsi:type="dcterms:W3CDTF">2021-02-08T07:31:00Z</dcterms:created>
  <dcterms:modified xsi:type="dcterms:W3CDTF">2025-02-21T05:24:00Z</dcterms:modified>
</cp:coreProperties>
</file>